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5D238" w14:textId="77777777" w:rsidR="009B46BD" w:rsidRPr="008460E1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20AE7707" w14:textId="77777777" w:rsidR="00320FB7" w:rsidRPr="008460E1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8460E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ԿՆՔՎԱԾ ՊԱՅՄԱՆԱԳՐՈՒՄ ԿԱՏԱՐՎԱԾ ՓՈՓՈԽՈՒԹՅՈՒՆՆԵՐԻ ՄԱՍԻՆ</w:t>
      </w:r>
    </w:p>
    <w:p w14:paraId="6019025C" w14:textId="0CF8B65D" w:rsidR="009B46BD" w:rsidRPr="008460E1" w:rsidRDefault="006C5C32" w:rsidP="00320FB7">
      <w:pPr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r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Հայփոստ</w:t>
      </w:r>
      <w:r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ՓԲԸ</w:t>
      </w:r>
      <w:r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ն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ստորև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ներկայացնում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է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իր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կարիքների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համար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A72A79" w:rsidRPr="00A72A79">
        <w:rPr>
          <w:rFonts w:ascii="GHEA Grapalat" w:eastAsia="Times New Roman" w:hAnsi="GHEA Grapalat" w:cs="Sylfaen"/>
          <w:sz w:val="24"/>
          <w:szCs w:val="24"/>
          <w:lang w:val="af-ZA" w:eastAsia="ru-RU"/>
        </w:rPr>
        <w:t>վառելիքի (բենզին ռեգուլյար)</w:t>
      </w:r>
      <w:r w:rsidR="00A72A79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ձեռ</w:t>
      </w:r>
      <w:r w:rsidR="00AD2851" w:rsidRPr="008460E1">
        <w:rPr>
          <w:rFonts w:ascii="GHEA Grapalat" w:eastAsia="Times New Roman" w:hAnsi="GHEA Grapalat" w:cs="Sylfaen"/>
          <w:sz w:val="24"/>
          <w:szCs w:val="24"/>
          <w:lang w:eastAsia="ru-RU"/>
        </w:rPr>
        <w:t>ք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բերման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նպատակով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կազմակերպված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B91047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3302EF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           </w:t>
      </w:r>
      <w:r w:rsidR="00E81848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N </w:t>
      </w:r>
      <w:r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ՀՓ</w:t>
      </w:r>
      <w:r w:rsidR="00E81848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4E2504" w:rsidRPr="008460E1">
        <w:rPr>
          <w:rFonts w:ascii="GHEA Grapalat" w:eastAsia="Times New Roman" w:hAnsi="GHEA Grapalat" w:cs="Sylfaen"/>
          <w:sz w:val="24"/>
          <w:szCs w:val="24"/>
          <w:lang w:eastAsia="ru-RU"/>
        </w:rPr>
        <w:t>ԷԱՃԱՊՁԲ</w:t>
      </w:r>
      <w:r w:rsidR="00E81848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-2</w:t>
      </w:r>
      <w:r w:rsidR="00190427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45183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/</w:t>
      </w:r>
      <w:r w:rsidR="00A72A79">
        <w:rPr>
          <w:rFonts w:ascii="GHEA Grapalat" w:eastAsia="Times New Roman" w:hAnsi="GHEA Grapalat" w:cs="Sylfaen"/>
          <w:sz w:val="24"/>
          <w:szCs w:val="24"/>
          <w:lang w:val="af-ZA" w:eastAsia="ru-RU"/>
        </w:rPr>
        <w:t>05</w:t>
      </w:r>
      <w:r w:rsidR="00E81848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ծածկագրով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գնման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ընթացակարգի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արդյունքում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202</w:t>
      </w:r>
      <w:r w:rsidR="00B65C26">
        <w:rPr>
          <w:rFonts w:ascii="GHEA Grapalat" w:eastAsia="Times New Roman" w:hAnsi="GHEA Grapalat" w:cs="Sylfaen"/>
          <w:sz w:val="24"/>
          <w:szCs w:val="24"/>
          <w:lang w:val="af-ZA" w:eastAsia="ru-RU"/>
        </w:rPr>
        <w:t>5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A72A79">
        <w:rPr>
          <w:rFonts w:ascii="GHEA Grapalat" w:eastAsia="Times New Roman" w:hAnsi="GHEA Grapalat" w:cs="Sylfaen"/>
          <w:sz w:val="24"/>
          <w:szCs w:val="24"/>
          <w:lang w:val="af-ZA" w:eastAsia="ru-RU"/>
        </w:rPr>
        <w:t>դեկտեմբերի</w:t>
      </w:r>
      <w:r w:rsidR="003E26A9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A72A79">
        <w:rPr>
          <w:rFonts w:ascii="GHEA Grapalat" w:eastAsia="Times New Roman" w:hAnsi="GHEA Grapalat" w:cs="Sylfaen"/>
          <w:sz w:val="24"/>
          <w:szCs w:val="24"/>
          <w:lang w:val="af-ZA" w:eastAsia="ru-RU"/>
        </w:rPr>
        <w:t>5</w:t>
      </w:r>
      <w:r w:rsidR="00664D14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81848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կնքված</w:t>
      </w:r>
      <w:r w:rsidR="00E81848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45183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45183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ՀՓ</w:t>
      </w:r>
      <w:r w:rsidR="0045183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4E2504" w:rsidRPr="008460E1">
        <w:rPr>
          <w:rFonts w:ascii="GHEA Grapalat" w:eastAsia="Times New Roman" w:hAnsi="GHEA Grapalat" w:cs="Sylfaen"/>
          <w:sz w:val="24"/>
          <w:szCs w:val="24"/>
          <w:lang w:eastAsia="ru-RU"/>
        </w:rPr>
        <w:t>ԷԱՃԱՊՁԲ</w:t>
      </w:r>
      <w:r w:rsidR="0045183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-2</w:t>
      </w:r>
      <w:r w:rsidR="00A72A79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45183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/</w:t>
      </w:r>
      <w:r w:rsidR="00A72A79">
        <w:rPr>
          <w:rFonts w:ascii="GHEA Grapalat" w:eastAsia="Times New Roman" w:hAnsi="GHEA Grapalat" w:cs="Sylfaen"/>
          <w:sz w:val="24"/>
          <w:szCs w:val="24"/>
          <w:lang w:val="af-ZA" w:eastAsia="ru-RU"/>
        </w:rPr>
        <w:t>05</w:t>
      </w:r>
      <w:r w:rsidR="00640D02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190427">
        <w:rPr>
          <w:rFonts w:ascii="GHEA Grapalat" w:eastAsia="Times New Roman" w:hAnsi="GHEA Grapalat" w:cs="Sylfaen"/>
          <w:sz w:val="24"/>
          <w:szCs w:val="24"/>
          <w:lang w:val="af-ZA" w:eastAsia="ru-RU"/>
        </w:rPr>
        <w:t>1</w:t>
      </w:r>
      <w:r w:rsidR="001233B4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պայմանագրում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 w:rsidR="00190427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F5D3E" w:rsidRPr="00B65C26">
        <w:rPr>
          <w:rFonts w:ascii="GHEA Grapalat" w:eastAsia="Times New Roman" w:hAnsi="GHEA Grapalat" w:cs="Sylfaen"/>
          <w:sz w:val="24"/>
          <w:szCs w:val="24"/>
          <w:lang w:eastAsia="ru-RU"/>
        </w:rPr>
        <w:t>հունվարի</w:t>
      </w:r>
      <w:r w:rsidR="009F560B" w:rsidRPr="00B65C2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A72A79">
        <w:rPr>
          <w:rFonts w:ascii="GHEA Grapalat" w:eastAsia="Times New Roman" w:hAnsi="GHEA Grapalat" w:cs="Sylfaen"/>
          <w:sz w:val="24"/>
          <w:szCs w:val="24"/>
          <w:lang w:val="af-ZA" w:eastAsia="ru-RU"/>
        </w:rPr>
        <w:t>26</w:t>
      </w:r>
      <w:r w:rsidR="00EC412A" w:rsidRPr="00B65C26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EC412A" w:rsidRPr="00B65C26">
        <w:rPr>
          <w:rFonts w:ascii="GHEA Grapalat" w:eastAsia="Times New Roman" w:hAnsi="GHEA Grapalat" w:cs="Sylfaen"/>
          <w:sz w:val="24"/>
          <w:szCs w:val="24"/>
          <w:lang w:eastAsia="ru-RU"/>
        </w:rPr>
        <w:t>ին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eastAsia="ru-RU"/>
        </w:rPr>
        <w:t>կատարված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փոփոխությունների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վերաբերյալ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համառոտ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տեղեկատվությունը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և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կատարված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փոփոխությունը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պարունակող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`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երկկողմ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հաստատված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փաստաթղթի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պատճենը։</w:t>
      </w:r>
      <w:r w:rsidR="00EC412A" w:rsidRPr="008460E1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                                                 </w:t>
      </w:r>
    </w:p>
    <w:p w14:paraId="3A7C73D1" w14:textId="706DB13B" w:rsidR="00B05DB2" w:rsidRPr="008460E1" w:rsidRDefault="009B46BD" w:rsidP="00320FB7">
      <w:pPr>
        <w:spacing w:after="0" w:line="360" w:lineRule="auto"/>
        <w:ind w:firstLine="284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Փոփոխության</w:t>
      </w:r>
      <w:r w:rsidRPr="008460E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առաջացման </w:t>
      </w:r>
      <w:r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պատճառ</w:t>
      </w:r>
      <w:r w:rsidRPr="008460E1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՝</w:t>
      </w:r>
      <w:r w:rsidRPr="008460E1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</w:t>
      </w:r>
      <w:r w:rsidR="0019042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Ապրանքի</w:t>
      </w:r>
      <w:r w:rsidR="0045183A" w:rsidRPr="008460E1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ձեռքբերման համար Հայփոստ ՓԲԸ-ի 202</w:t>
      </w:r>
      <w:r w:rsidR="0019042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6</w:t>
      </w:r>
      <w:r w:rsidR="0045183A" w:rsidRPr="008460E1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թվականի բյուջեով գնումների պլանով հատկացվել են ֆինանսական միջոցներ</w:t>
      </w:r>
      <w:r w:rsidR="00B05DB2" w:rsidRPr="008460E1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:</w:t>
      </w:r>
    </w:p>
    <w:p w14:paraId="40EAD6E8" w14:textId="77777777" w:rsidR="00190427" w:rsidRPr="008460E1" w:rsidRDefault="009B46BD" w:rsidP="00190427">
      <w:pPr>
        <w:spacing w:after="0" w:line="360" w:lineRule="auto"/>
        <w:ind w:firstLine="284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Փոփոխության</w:t>
      </w:r>
      <w:r w:rsidRPr="008460E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նկարագրություն</w:t>
      </w:r>
      <w:r w:rsidRPr="008460E1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՝</w:t>
      </w:r>
      <w:r w:rsidR="00BD0773" w:rsidRPr="008460E1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19042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Ապրանքի</w:t>
      </w:r>
      <w:r w:rsidR="00190427" w:rsidRPr="008460E1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ձեռքբերման համար Հայփոստ ՓԲԸ-ի 202</w:t>
      </w:r>
      <w:r w:rsidR="0019042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6</w:t>
      </w:r>
      <w:r w:rsidR="00190427" w:rsidRPr="008460E1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թվականի բյուջեով գնումների պլանով հատկացվել են ֆինանսական միջոցներ:</w:t>
      </w:r>
    </w:p>
    <w:p w14:paraId="7046CEBA" w14:textId="77777777" w:rsidR="00190427" w:rsidRPr="008460E1" w:rsidRDefault="009A0774" w:rsidP="00190427">
      <w:pPr>
        <w:spacing w:after="0" w:line="360" w:lineRule="auto"/>
        <w:ind w:firstLine="284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9B46BD"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Փոփոխության</w:t>
      </w:r>
      <w:r w:rsidR="009B46BD" w:rsidRPr="008460E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="009B46BD"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հիմնավորում</w:t>
      </w:r>
      <w:r w:rsidR="009B46BD" w:rsidRPr="008460E1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՝</w:t>
      </w:r>
      <w:r w:rsidR="009B46BD" w:rsidRPr="008460E1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</w:t>
      </w:r>
      <w:r w:rsidR="0019042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Ապրանքի</w:t>
      </w:r>
      <w:r w:rsidR="00190427" w:rsidRPr="008460E1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ձեռքբերման համար Հայփոստ ՓԲԸ-ի 202</w:t>
      </w:r>
      <w:r w:rsidR="0019042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6</w:t>
      </w:r>
      <w:r w:rsidR="00190427" w:rsidRPr="008460E1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թվականի բյուջեով գնումների պլանով հատկացվել են ֆինանսական միջոցներ:</w:t>
      </w:r>
    </w:p>
    <w:p w14:paraId="1F1BBE92" w14:textId="6775B6F8" w:rsidR="006A11F0" w:rsidRPr="00190427" w:rsidRDefault="006A11F0" w:rsidP="00320FB7">
      <w:pPr>
        <w:spacing w:line="360" w:lineRule="auto"/>
        <w:jc w:val="both"/>
        <w:rPr>
          <w:rFonts w:ascii="GHEA Grapalat" w:eastAsia="Calibri" w:hAnsi="GHEA Grapalat"/>
          <w:b/>
          <w:sz w:val="24"/>
          <w:szCs w:val="24"/>
          <w:lang w:val="af-ZA"/>
        </w:rPr>
      </w:pPr>
    </w:p>
    <w:p w14:paraId="465FA177" w14:textId="77777777" w:rsidR="009B46BD" w:rsidRPr="008460E1" w:rsidRDefault="00EC412A" w:rsidP="00F43FE5">
      <w:pPr>
        <w:spacing w:after="24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ՊԱՏՎԻՐԱՏՈՒ` </w:t>
      </w:r>
      <w:r w:rsidR="00A43429"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«</w:t>
      </w:r>
      <w:r w:rsidR="008C20A5"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ՀԱՅՓՈՍՏ</w:t>
      </w:r>
      <w:r w:rsidR="00A43429" w:rsidRPr="008460E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» ՓԲԸ:</w:t>
      </w:r>
    </w:p>
    <w:p w14:paraId="5DC22ADF" w14:textId="77777777" w:rsidR="003E2AB0" w:rsidRPr="008460E1" w:rsidRDefault="003E2AB0" w:rsidP="003E2AB0">
      <w:pPr>
        <w:rPr>
          <w:color w:val="1F497D"/>
          <w:sz w:val="24"/>
          <w:szCs w:val="24"/>
          <w:lang w:val="hy-AM"/>
        </w:rPr>
      </w:pPr>
    </w:p>
    <w:p w14:paraId="7CF38247" w14:textId="77777777" w:rsidR="00271C85" w:rsidRPr="008460E1" w:rsidRDefault="00271C85" w:rsidP="003E2AB0">
      <w:pPr>
        <w:rPr>
          <w:color w:val="1F497D"/>
          <w:sz w:val="24"/>
          <w:szCs w:val="24"/>
          <w:lang w:val="hy-AM"/>
        </w:rPr>
      </w:pPr>
    </w:p>
    <w:p w14:paraId="24D9D2C2" w14:textId="77777777" w:rsidR="00271C85" w:rsidRPr="008460E1" w:rsidRDefault="00271C85" w:rsidP="003E2AB0">
      <w:pPr>
        <w:rPr>
          <w:color w:val="1F497D"/>
          <w:sz w:val="24"/>
          <w:szCs w:val="24"/>
          <w:lang w:val="hy-AM"/>
        </w:rPr>
      </w:pPr>
    </w:p>
    <w:p w14:paraId="537724C8" w14:textId="77777777" w:rsidR="00AD2851" w:rsidRPr="008460E1" w:rsidRDefault="00AD2851" w:rsidP="003E2AB0">
      <w:pPr>
        <w:rPr>
          <w:color w:val="1F497D"/>
          <w:sz w:val="24"/>
          <w:szCs w:val="24"/>
          <w:lang w:val="hy-AM"/>
        </w:rPr>
      </w:pPr>
    </w:p>
    <w:p w14:paraId="1CCAF15D" w14:textId="77777777" w:rsidR="00AD2851" w:rsidRPr="008460E1" w:rsidRDefault="00AD2851" w:rsidP="003E2AB0">
      <w:pPr>
        <w:rPr>
          <w:color w:val="1F497D"/>
          <w:sz w:val="24"/>
          <w:szCs w:val="24"/>
          <w:lang w:val="hy-AM"/>
        </w:rPr>
      </w:pPr>
    </w:p>
    <w:p w14:paraId="309A350F" w14:textId="77777777" w:rsidR="00271C85" w:rsidRPr="008460E1" w:rsidRDefault="00271C85" w:rsidP="003E2AB0">
      <w:pPr>
        <w:rPr>
          <w:color w:val="1F497D"/>
          <w:sz w:val="24"/>
          <w:szCs w:val="24"/>
          <w:lang w:val="hy-AM"/>
        </w:rPr>
      </w:pPr>
    </w:p>
    <w:p w14:paraId="371D617C" w14:textId="77777777" w:rsidR="008C20A5" w:rsidRPr="008460E1" w:rsidRDefault="008C20A5" w:rsidP="008C20A5">
      <w:pPr>
        <w:pStyle w:val="western"/>
        <w:spacing w:before="0" w:beforeAutospacing="0" w:after="0" w:afterAutospacing="0"/>
        <w:jc w:val="center"/>
        <w:rPr>
          <w:rFonts w:ascii="Arial Armenian" w:hAnsi="Arial Armenian"/>
          <w:color w:val="000000"/>
          <w:lang w:val="ru-RU"/>
        </w:rPr>
      </w:pPr>
      <w:r w:rsidRPr="008460E1">
        <w:rPr>
          <w:rFonts w:ascii="GHEA Grapalat" w:hAnsi="GHEA Grapalat"/>
          <w:b/>
          <w:bCs/>
          <w:color w:val="000000"/>
          <w:lang w:val="ru-RU"/>
        </w:rPr>
        <w:lastRenderedPageBreak/>
        <w:t>ОБЪЯВЛЕНИЕ</w:t>
      </w:r>
    </w:p>
    <w:p w14:paraId="7D3191E2" w14:textId="77777777" w:rsidR="008C20A5" w:rsidRPr="008460E1" w:rsidRDefault="008C20A5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ru-RU"/>
        </w:rPr>
      </w:pPr>
      <w:r w:rsidRPr="008460E1">
        <w:rPr>
          <w:rFonts w:ascii="GHEA Grapalat" w:hAnsi="GHEA Grapalat"/>
          <w:b/>
          <w:bCs/>
          <w:color w:val="000000"/>
          <w:lang w:val="ru-RU"/>
        </w:rPr>
        <w:t>договоре о внесенных изменениях</w:t>
      </w:r>
    </w:p>
    <w:p w14:paraId="71B68203" w14:textId="77777777" w:rsidR="005A4576" w:rsidRPr="008460E1" w:rsidRDefault="005A4576" w:rsidP="008C20A5">
      <w:pPr>
        <w:pStyle w:val="western"/>
        <w:spacing w:before="0" w:beforeAutospacing="0" w:after="0" w:afterAutospacing="0"/>
        <w:jc w:val="center"/>
        <w:rPr>
          <w:rFonts w:ascii="Arial Armenian" w:hAnsi="Arial Armenian"/>
          <w:color w:val="000000"/>
          <w:lang w:val="ru-RU"/>
        </w:rPr>
      </w:pPr>
    </w:p>
    <w:p w14:paraId="7C9E7349" w14:textId="1C1F2D2D" w:rsidR="003302EF" w:rsidRPr="003302EF" w:rsidRDefault="008C20A5" w:rsidP="003302EF">
      <w:pPr>
        <w:pStyle w:val="HTMLPreformatted"/>
        <w:spacing w:line="540" w:lineRule="atLeast"/>
        <w:jc w:val="both"/>
        <w:rPr>
          <w:rFonts w:ascii="GHEA Grapalat" w:hAnsi="GHEA Grapalat" w:cs="Sylfaen"/>
          <w:sz w:val="24"/>
          <w:szCs w:val="24"/>
          <w:lang w:val="ru-RU" w:eastAsia="ru-RU"/>
        </w:rPr>
      </w:pPr>
      <w:r w:rsidRPr="008460E1">
        <w:rPr>
          <w:rFonts w:ascii="GHEA Grapalat" w:hAnsi="GHEA Grapalat" w:cs="Sylfaen"/>
          <w:sz w:val="24"/>
          <w:szCs w:val="24"/>
          <w:lang w:val="af-ZA" w:eastAsia="ru-RU"/>
        </w:rPr>
        <w:t xml:space="preserve">Заказчик ЗАО 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 xml:space="preserve">«Айпост» настоящим представляет краткую информацию о внесённых </w:t>
      </w:r>
      <w:r w:rsidR="00A72A79" w:rsidRPr="00A72A79">
        <w:rPr>
          <w:rFonts w:ascii="GHEA Grapalat" w:hAnsi="GHEA Grapalat" w:cs="Sylfaen"/>
          <w:sz w:val="24"/>
          <w:szCs w:val="24"/>
          <w:lang w:val="ru-RU" w:eastAsia="ru-RU"/>
        </w:rPr>
        <w:t>26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 xml:space="preserve"> </w:t>
      </w:r>
      <w:r w:rsidR="003302EF" w:rsidRPr="00190427">
        <w:rPr>
          <w:rFonts w:ascii="GHEA Grapalat" w:hAnsi="GHEA Grapalat" w:cs="Sylfaen"/>
          <w:sz w:val="24"/>
          <w:szCs w:val="24"/>
          <w:lang w:val="ru-RU" w:eastAsia="ru-RU"/>
        </w:rPr>
        <w:t xml:space="preserve">января 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>202</w:t>
      </w:r>
      <w:r w:rsidR="003302EF" w:rsidRPr="003302EF">
        <w:rPr>
          <w:rFonts w:ascii="GHEA Grapalat" w:hAnsi="GHEA Grapalat" w:cs="Sylfaen"/>
          <w:sz w:val="24"/>
          <w:szCs w:val="24"/>
          <w:lang w:val="ru-RU" w:eastAsia="ru-RU"/>
        </w:rPr>
        <w:t>6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 xml:space="preserve"> года изменениях в договор № </w:t>
      </w:r>
      <w:r w:rsidR="00190427" w:rsidRPr="00190427">
        <w:rPr>
          <w:rFonts w:ascii="GHEA Grapalat" w:hAnsi="GHEA Grapalat" w:cs="Sylfaen"/>
          <w:sz w:val="24"/>
          <w:szCs w:val="24"/>
          <w:lang w:eastAsia="ru-RU"/>
        </w:rPr>
        <w:t>ՀՓ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>-</w:t>
      </w:r>
      <w:r w:rsidR="00190427" w:rsidRPr="00190427">
        <w:rPr>
          <w:rFonts w:ascii="GHEA Grapalat" w:hAnsi="GHEA Grapalat" w:cs="Sylfaen"/>
          <w:sz w:val="24"/>
          <w:szCs w:val="24"/>
          <w:lang w:eastAsia="ru-RU"/>
        </w:rPr>
        <w:t>ԷԱՃԱՊՁԲ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>-25</w:t>
      </w:r>
      <w:r w:rsidR="00A72A79" w:rsidRPr="00A72A79">
        <w:rPr>
          <w:rFonts w:ascii="GHEA Grapalat" w:hAnsi="GHEA Grapalat" w:cs="Sylfaen"/>
          <w:sz w:val="24"/>
          <w:szCs w:val="24"/>
          <w:lang w:val="ru-RU" w:eastAsia="ru-RU"/>
        </w:rPr>
        <w:t>/05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 xml:space="preserve">-1, заключённый </w:t>
      </w:r>
      <w:r w:rsidR="00A72A79" w:rsidRPr="00A72A79">
        <w:rPr>
          <w:rFonts w:ascii="GHEA Grapalat" w:hAnsi="GHEA Grapalat" w:cs="Sylfaen"/>
          <w:sz w:val="24"/>
          <w:szCs w:val="24"/>
          <w:lang w:val="ru-RU" w:eastAsia="ru-RU"/>
        </w:rPr>
        <w:t>05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 xml:space="preserve"> </w:t>
      </w:r>
      <w:r w:rsidR="003302EF" w:rsidRPr="003302EF">
        <w:rPr>
          <w:rFonts w:ascii="GHEA Grapalat" w:hAnsi="GHEA Grapalat" w:cs="Sylfaen"/>
          <w:sz w:val="24"/>
          <w:szCs w:val="24"/>
          <w:lang w:val="ru-RU" w:eastAsia="ru-RU"/>
        </w:rPr>
        <w:t>декабря</w:t>
      </w:r>
      <w:r w:rsidR="003302EF" w:rsidRPr="00190427">
        <w:rPr>
          <w:rFonts w:ascii="GHEA Grapalat" w:hAnsi="GHEA Grapalat" w:cs="Sylfaen"/>
          <w:sz w:val="24"/>
          <w:szCs w:val="24"/>
          <w:lang w:val="ru-RU" w:eastAsia="ru-RU"/>
        </w:rPr>
        <w:t xml:space="preserve"> 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 xml:space="preserve">2025 года по результатам процедуры закупки, </w:t>
      </w:r>
      <w:r w:rsidR="00A72A79" w:rsidRPr="00A72A79">
        <w:rPr>
          <w:rFonts w:ascii="GHEA Grapalat" w:hAnsi="GHEA Grapalat" w:cs="Sylfaen"/>
          <w:sz w:val="24"/>
          <w:szCs w:val="24"/>
          <w:lang w:val="ru-RU" w:eastAsia="ru-RU"/>
        </w:rPr>
        <w:t>топлива для транспортных средств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 xml:space="preserve">, с кодом № </w:t>
      </w:r>
      <w:r w:rsidR="00190427" w:rsidRPr="00190427">
        <w:rPr>
          <w:rFonts w:ascii="GHEA Grapalat" w:hAnsi="GHEA Grapalat" w:cs="Sylfaen"/>
          <w:sz w:val="24"/>
          <w:szCs w:val="24"/>
          <w:lang w:eastAsia="ru-RU"/>
        </w:rPr>
        <w:t>ՀՓ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>-</w:t>
      </w:r>
      <w:r w:rsidR="00190427" w:rsidRPr="00190427">
        <w:rPr>
          <w:rFonts w:ascii="GHEA Grapalat" w:hAnsi="GHEA Grapalat" w:cs="Sylfaen"/>
          <w:sz w:val="24"/>
          <w:szCs w:val="24"/>
          <w:lang w:eastAsia="ru-RU"/>
        </w:rPr>
        <w:t>ԷԱՃԱՊՁԲ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>-26/0</w:t>
      </w:r>
      <w:r w:rsidR="00A72A79">
        <w:rPr>
          <w:rFonts w:ascii="GHEA Grapalat" w:hAnsi="GHEA Grapalat" w:cs="Sylfaen"/>
          <w:sz w:val="24"/>
          <w:szCs w:val="24"/>
          <w:lang w:eastAsia="ru-RU"/>
        </w:rPr>
        <w:t>5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>, а также копию двусторонне утверждённого документа, содержащего внесённые изменения.</w:t>
      </w:r>
    </w:p>
    <w:p w14:paraId="6E1A189E" w14:textId="4CC6AB17" w:rsidR="000F1F03" w:rsidRPr="00190427" w:rsidRDefault="008C20A5" w:rsidP="003302EF">
      <w:pPr>
        <w:pStyle w:val="HTMLPreformatted"/>
        <w:spacing w:line="540" w:lineRule="atLeast"/>
        <w:jc w:val="both"/>
        <w:rPr>
          <w:rFonts w:ascii="GHEA Grapalat" w:hAnsi="GHEA Grapalat" w:cs="Sylfaen"/>
          <w:sz w:val="24"/>
          <w:szCs w:val="24"/>
          <w:lang w:val="ru-RU" w:eastAsia="ru-RU"/>
        </w:rPr>
      </w:pPr>
      <w:r w:rsidRPr="008460E1">
        <w:rPr>
          <w:rFonts w:ascii="GHEA Grapalat" w:hAnsi="GHEA Grapalat" w:cs="Sylfaen"/>
          <w:b/>
          <w:sz w:val="24"/>
          <w:szCs w:val="24"/>
          <w:lang w:val="af-ZA" w:eastAsia="ru-RU"/>
        </w:rPr>
        <w:t>Изменения</w:t>
      </w:r>
      <w:r w:rsidRPr="008460E1">
        <w:rPr>
          <w:rFonts w:ascii="Calibri" w:hAnsi="Calibri" w:cs="Calibri"/>
          <w:b/>
          <w:sz w:val="24"/>
          <w:szCs w:val="24"/>
          <w:lang w:val="af-ZA" w:eastAsia="ru-RU"/>
        </w:rPr>
        <w:t> </w:t>
      </w:r>
      <w:r w:rsidRPr="008460E1">
        <w:rPr>
          <w:rFonts w:ascii="GHEA Grapalat" w:hAnsi="GHEA Grapalat" w:cs="Sylfaen"/>
          <w:b/>
          <w:sz w:val="24"/>
          <w:szCs w:val="24"/>
          <w:lang w:val="af-ZA" w:eastAsia="ru-RU"/>
        </w:rPr>
        <w:t>возникновения</w:t>
      </w:r>
      <w:r w:rsidRPr="008460E1">
        <w:rPr>
          <w:rFonts w:ascii="Calibri" w:hAnsi="Calibri" w:cs="Calibri"/>
          <w:b/>
          <w:sz w:val="24"/>
          <w:szCs w:val="24"/>
          <w:lang w:val="af-ZA" w:eastAsia="ru-RU"/>
        </w:rPr>
        <w:t> </w:t>
      </w:r>
      <w:r w:rsidRPr="008460E1">
        <w:rPr>
          <w:rFonts w:ascii="GHEA Grapalat" w:hAnsi="GHEA Grapalat" w:cs="Sylfaen"/>
          <w:b/>
          <w:sz w:val="24"/>
          <w:szCs w:val="24"/>
          <w:lang w:val="af-ZA" w:eastAsia="ru-RU"/>
        </w:rPr>
        <w:t>причина</w:t>
      </w:r>
      <w:r w:rsidRPr="008460E1">
        <w:rPr>
          <w:rFonts w:ascii="Calibri" w:hAnsi="Calibri" w:cs="Calibri"/>
          <w:b/>
          <w:sz w:val="24"/>
          <w:szCs w:val="24"/>
          <w:lang w:val="af-ZA" w:eastAsia="ru-RU"/>
        </w:rPr>
        <w:t> </w:t>
      </w:r>
      <w:r w:rsidRPr="008460E1">
        <w:rPr>
          <w:rFonts w:ascii="GHEA Grapalat" w:hAnsi="GHEA Grapalat" w:cs="Sylfaen"/>
          <w:b/>
          <w:sz w:val="24"/>
          <w:szCs w:val="24"/>
          <w:lang w:val="af-ZA" w:eastAsia="ru-RU"/>
        </w:rPr>
        <w:t>N1</w:t>
      </w:r>
      <w:r w:rsidRPr="008460E1">
        <w:rPr>
          <w:rFonts w:ascii="GHEA Grapalat" w:hAnsi="GHEA Grapalat" w:cs="Sylfaen"/>
          <w:sz w:val="24"/>
          <w:szCs w:val="24"/>
          <w:lang w:val="af-ZA" w:eastAsia="ru-RU"/>
        </w:rPr>
        <w:t>:</w:t>
      </w:r>
      <w:r w:rsidR="00F43FE5" w:rsidRPr="008460E1">
        <w:rPr>
          <w:sz w:val="24"/>
          <w:szCs w:val="24"/>
          <w:lang w:val="ru-RU"/>
        </w:rPr>
        <w:t xml:space="preserve"> 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>Для приобретения товара в плане закупок АО «Айпост» на 2026 год бюджетом предусмотрены финансовые средства.</w:t>
      </w:r>
    </w:p>
    <w:p w14:paraId="1CD1E771" w14:textId="2951CF30" w:rsidR="003A5F01" w:rsidRPr="00190427" w:rsidRDefault="008C20A5" w:rsidP="00190427">
      <w:pPr>
        <w:pStyle w:val="HTMLPreformatted"/>
        <w:spacing w:line="540" w:lineRule="atLeast"/>
        <w:rPr>
          <w:rFonts w:ascii="GHEA Grapalat" w:hAnsi="GHEA Grapalat"/>
          <w:b/>
          <w:bCs/>
          <w:color w:val="000000"/>
          <w:sz w:val="24"/>
          <w:szCs w:val="24"/>
          <w:lang w:val="ru-RU"/>
        </w:rPr>
      </w:pPr>
      <w:r w:rsidRPr="008460E1">
        <w:rPr>
          <w:rFonts w:ascii="GHEA Grapalat" w:hAnsi="GHEA Grapalat" w:cs="Sylfaen"/>
          <w:b/>
          <w:sz w:val="24"/>
          <w:szCs w:val="24"/>
          <w:lang w:val="af-ZA" w:eastAsia="ru-RU"/>
        </w:rPr>
        <w:t>Описание изменения:</w:t>
      </w:r>
      <w:r w:rsidRPr="008460E1">
        <w:rPr>
          <w:rFonts w:ascii="Calibri" w:hAnsi="Calibri" w:cs="Calibri"/>
          <w:sz w:val="24"/>
          <w:szCs w:val="24"/>
          <w:lang w:val="af-ZA" w:eastAsia="ru-RU"/>
        </w:rPr>
        <w:t> </w:t>
      </w:r>
      <w:r w:rsidR="00190427" w:rsidRPr="00190427">
        <w:rPr>
          <w:rFonts w:ascii="GHEA Grapalat" w:hAnsi="GHEA Grapalat" w:cs="Sylfaen"/>
          <w:sz w:val="24"/>
          <w:szCs w:val="24"/>
          <w:lang w:val="ru-RU" w:eastAsia="ru-RU"/>
        </w:rPr>
        <w:t>Для приобретения товара в плане закупок АО «Айпост» на 2026 год бюджетом предусмотрены финансовые средства.</w:t>
      </w:r>
      <w:r w:rsidRPr="008460E1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Изменения</w:t>
      </w:r>
      <w:r w:rsidRPr="008460E1">
        <w:rPr>
          <w:b/>
          <w:bCs/>
          <w:color w:val="000000"/>
          <w:sz w:val="24"/>
          <w:szCs w:val="24"/>
          <w:lang w:val="ru-RU"/>
        </w:rPr>
        <w:t> </w:t>
      </w:r>
      <w:r w:rsidRPr="008460E1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обоснование </w:t>
      </w:r>
      <w:r w:rsidR="00190427" w:rsidRPr="00190427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>Для приобретения товара в плане закупок АО «Айпост» на 2026 год бюджетом предусмотрены финансовые средства..</w:t>
      </w:r>
    </w:p>
    <w:p w14:paraId="32B11FBC" w14:textId="77777777" w:rsidR="00190427" w:rsidRPr="00190427" w:rsidRDefault="00190427" w:rsidP="00190427">
      <w:pPr>
        <w:pStyle w:val="HTMLPreformatted"/>
        <w:spacing w:line="540" w:lineRule="atLeast"/>
        <w:rPr>
          <w:rFonts w:ascii="GHEA Grapalat" w:hAnsi="GHEA Grapalat"/>
          <w:b/>
          <w:sz w:val="24"/>
          <w:szCs w:val="24"/>
          <w:lang w:val="ru-RU" w:bidi="ru-RU"/>
        </w:rPr>
      </w:pPr>
    </w:p>
    <w:p w14:paraId="28CB9F8D" w14:textId="6D84DAFC" w:rsidR="008C20A5" w:rsidRPr="008460E1" w:rsidRDefault="008C20A5" w:rsidP="009F560B">
      <w:pPr>
        <w:widowControl w:val="0"/>
        <w:spacing w:line="360" w:lineRule="auto"/>
        <w:jc w:val="both"/>
        <w:rPr>
          <w:rFonts w:ascii="GHEA Grapalat" w:hAnsi="GHEA Grapalat"/>
          <w:b/>
          <w:sz w:val="24"/>
          <w:szCs w:val="24"/>
          <w:lang w:bidi="ru-RU"/>
        </w:rPr>
      </w:pPr>
      <w:r w:rsidRPr="008460E1">
        <w:rPr>
          <w:rFonts w:ascii="GHEA Grapalat" w:hAnsi="GHEA Grapalat"/>
          <w:b/>
          <w:sz w:val="24"/>
          <w:szCs w:val="24"/>
          <w:lang w:val="ru-RU" w:bidi="ru-RU"/>
        </w:rPr>
        <w:t>ЗАКАЗЧИК  ЗАО "Айпост"</w:t>
      </w:r>
      <w:r w:rsidRPr="008460E1">
        <w:rPr>
          <w:rFonts w:ascii="GHEA Grapalat" w:hAnsi="GHEA Grapalat"/>
          <w:b/>
          <w:sz w:val="24"/>
          <w:szCs w:val="24"/>
          <w:lang w:bidi="ru-RU"/>
        </w:rPr>
        <w:t>.</w:t>
      </w:r>
    </w:p>
    <w:p w14:paraId="26B49D05" w14:textId="77777777" w:rsidR="008C20A5" w:rsidRPr="008460E1" w:rsidRDefault="008C20A5" w:rsidP="00320FB7">
      <w:pPr>
        <w:spacing w:line="360" w:lineRule="auto"/>
        <w:jc w:val="both"/>
        <w:rPr>
          <w:sz w:val="24"/>
          <w:szCs w:val="24"/>
          <w:lang w:val="af-ZA"/>
        </w:rPr>
      </w:pPr>
    </w:p>
    <w:sectPr w:rsidR="008C20A5" w:rsidRPr="008460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0C"/>
    <w:rsid w:val="00024A74"/>
    <w:rsid w:val="00064FA8"/>
    <w:rsid w:val="000A597E"/>
    <w:rsid w:val="000B0FE7"/>
    <w:rsid w:val="000F1F03"/>
    <w:rsid w:val="001233B4"/>
    <w:rsid w:val="00165227"/>
    <w:rsid w:val="00172F8F"/>
    <w:rsid w:val="00190427"/>
    <w:rsid w:val="001E6A2A"/>
    <w:rsid w:val="0025177C"/>
    <w:rsid w:val="00271C85"/>
    <w:rsid w:val="002909D9"/>
    <w:rsid w:val="002A649D"/>
    <w:rsid w:val="002C1A5A"/>
    <w:rsid w:val="002F1656"/>
    <w:rsid w:val="00314851"/>
    <w:rsid w:val="00320FB7"/>
    <w:rsid w:val="003302EF"/>
    <w:rsid w:val="00333315"/>
    <w:rsid w:val="00393AB8"/>
    <w:rsid w:val="003A5F01"/>
    <w:rsid w:val="003D5E72"/>
    <w:rsid w:val="003E26A9"/>
    <w:rsid w:val="003E2AB0"/>
    <w:rsid w:val="00407A0E"/>
    <w:rsid w:val="0045183A"/>
    <w:rsid w:val="004755CE"/>
    <w:rsid w:val="004C753D"/>
    <w:rsid w:val="004D10ED"/>
    <w:rsid w:val="004E2504"/>
    <w:rsid w:val="004E68FC"/>
    <w:rsid w:val="00522F87"/>
    <w:rsid w:val="00534A8A"/>
    <w:rsid w:val="005A4576"/>
    <w:rsid w:val="005B66B7"/>
    <w:rsid w:val="005C3364"/>
    <w:rsid w:val="005D4904"/>
    <w:rsid w:val="005D79FE"/>
    <w:rsid w:val="005E1EC5"/>
    <w:rsid w:val="00607F0E"/>
    <w:rsid w:val="00615A53"/>
    <w:rsid w:val="00640D02"/>
    <w:rsid w:val="0064282C"/>
    <w:rsid w:val="00664D14"/>
    <w:rsid w:val="00691D63"/>
    <w:rsid w:val="006A11F0"/>
    <w:rsid w:val="006C5C32"/>
    <w:rsid w:val="006F021F"/>
    <w:rsid w:val="00701C0F"/>
    <w:rsid w:val="00737D22"/>
    <w:rsid w:val="00753871"/>
    <w:rsid w:val="0076578E"/>
    <w:rsid w:val="00776737"/>
    <w:rsid w:val="007A6D1F"/>
    <w:rsid w:val="007B2F6F"/>
    <w:rsid w:val="007C7678"/>
    <w:rsid w:val="00827899"/>
    <w:rsid w:val="008460E1"/>
    <w:rsid w:val="008C20A5"/>
    <w:rsid w:val="0095040C"/>
    <w:rsid w:val="009A0774"/>
    <w:rsid w:val="009B46BD"/>
    <w:rsid w:val="009F560B"/>
    <w:rsid w:val="00A3660A"/>
    <w:rsid w:val="00A43429"/>
    <w:rsid w:val="00A72A79"/>
    <w:rsid w:val="00A82058"/>
    <w:rsid w:val="00AB556C"/>
    <w:rsid w:val="00AD2851"/>
    <w:rsid w:val="00AF530D"/>
    <w:rsid w:val="00B015B5"/>
    <w:rsid w:val="00B01730"/>
    <w:rsid w:val="00B05DB2"/>
    <w:rsid w:val="00B24191"/>
    <w:rsid w:val="00B65C26"/>
    <w:rsid w:val="00B91047"/>
    <w:rsid w:val="00BD0773"/>
    <w:rsid w:val="00BE175F"/>
    <w:rsid w:val="00D151C6"/>
    <w:rsid w:val="00DC6A8B"/>
    <w:rsid w:val="00DE078C"/>
    <w:rsid w:val="00E22B54"/>
    <w:rsid w:val="00E81848"/>
    <w:rsid w:val="00E82302"/>
    <w:rsid w:val="00E87479"/>
    <w:rsid w:val="00EC412A"/>
    <w:rsid w:val="00EE4E64"/>
    <w:rsid w:val="00EF5D3E"/>
    <w:rsid w:val="00F01A7B"/>
    <w:rsid w:val="00F02749"/>
    <w:rsid w:val="00F3450C"/>
    <w:rsid w:val="00F43FE5"/>
    <w:rsid w:val="00FA7E2F"/>
    <w:rsid w:val="00FC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B487F"/>
  <w15:docId w15:val="{88F0AB06-A0AE-4798-8234-AFD30684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5F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B46B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B46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7E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C20A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C20A5"/>
    <w:rPr>
      <w:sz w:val="16"/>
      <w:szCs w:val="16"/>
    </w:rPr>
  </w:style>
  <w:style w:type="paragraph" w:customStyle="1" w:styleId="western">
    <w:name w:val="western"/>
    <w:basedOn w:val="Normal"/>
    <w:rsid w:val="008C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DefaultParagraphFont"/>
    <w:rsid w:val="008C20A5"/>
  </w:style>
  <w:style w:type="character" w:customStyle="1" w:styleId="ezkurwreuab5ozgtqnkl">
    <w:name w:val="ezkurwreuab5ozgtqnkl"/>
    <w:basedOn w:val="DefaultParagraphFont"/>
    <w:rsid w:val="00F43FE5"/>
  </w:style>
  <w:style w:type="paragraph" w:styleId="HTMLPreformatted">
    <w:name w:val="HTML Preformatted"/>
    <w:basedOn w:val="Normal"/>
    <w:link w:val="HTMLPreformattedChar"/>
    <w:uiPriority w:val="99"/>
    <w:unhideWhenUsed/>
    <w:rsid w:val="00271C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1C8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71C85"/>
  </w:style>
  <w:style w:type="character" w:customStyle="1" w:styleId="Heading1Char">
    <w:name w:val="Heading 1 Char"/>
    <w:basedOn w:val="DefaultParagraphFont"/>
    <w:link w:val="Heading1"/>
    <w:uiPriority w:val="9"/>
    <w:rsid w:val="003A5F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Anna GhazaryanA</cp:lastModifiedBy>
  <cp:revision>99</cp:revision>
  <cp:lastPrinted>2024-03-25T08:15:00Z</cp:lastPrinted>
  <dcterms:created xsi:type="dcterms:W3CDTF">2023-02-17T10:28:00Z</dcterms:created>
  <dcterms:modified xsi:type="dcterms:W3CDTF">2026-01-23T13:17:00Z</dcterms:modified>
</cp:coreProperties>
</file>